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992C" w14:textId="037D5138" w:rsidR="00D8670D" w:rsidRDefault="009F0A23" w:rsidP="00F305D0">
      <w:pPr>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74D76D7E" wp14:editId="100EEE8D">
                <wp:simplePos x="0" y="0"/>
                <wp:positionH relativeFrom="column">
                  <wp:posOffset>-789231</wp:posOffset>
                </wp:positionH>
                <wp:positionV relativeFrom="paragraph">
                  <wp:posOffset>200660</wp:posOffset>
                </wp:positionV>
                <wp:extent cx="5348740" cy="486383"/>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8740" cy="486383"/>
                        </a:xfrm>
                        <a:prstGeom prst="rect">
                          <a:avLst/>
                        </a:prstGeom>
                        <a:noFill/>
                        <a:ln w="6350">
                          <a:noFill/>
                        </a:ln>
                      </wps:spPr>
                      <wps:txbx>
                        <w:txbxContent>
                          <w:p w14:paraId="7E2DB801" w14:textId="77777777" w:rsidR="00607867" w:rsidRPr="009F0A23" w:rsidRDefault="00607867" w:rsidP="00607867">
                            <w:pPr>
                              <w:jc w:val="center"/>
                              <w:rPr>
                                <w:rFonts w:ascii="Colonna MT" w:hAnsi="Colonna MT"/>
                                <w:b/>
                                <w:bCs/>
                                <w:sz w:val="52"/>
                                <w:u w:val="single"/>
                              </w:rPr>
                            </w:pPr>
                            <w:r w:rsidRPr="009F0A23">
                              <w:rPr>
                                <w:rFonts w:ascii="Colonna MT" w:hAnsi="Colonna MT"/>
                                <w:b/>
                                <w:bCs/>
                                <w:sz w:val="52"/>
                                <w:u w:val="single"/>
                              </w:rPr>
                              <w:t>Department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D76D7E" id="_x0000_t202" coordsize="21600,21600" o:spt="202" path="m,l,21600r21600,l21600,xe">
                <v:stroke joinstyle="miter"/>
                <v:path gradientshapeok="t" o:connecttype="rect"/>
              </v:shapetype>
              <v:shape id="Text Box 3" o:spid="_x0000_s1026" type="#_x0000_t202" style="position:absolute;left:0;text-align:left;margin-left:-62.15pt;margin-top:15.8pt;width:421.15pt;height:3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" filled="f" stroked="f" strokeweight=".5pt">
                <v:textbox>
                  <w:txbxContent>
                    <w:p w14:paraId="7E2DB801" w14:textId="77777777" w:rsidR="00607867" w:rsidRPr="009F0A23" w:rsidRDefault="00607867" w:rsidP="00607867">
                      <w:pPr>
                        <w:jc w:val="center"/>
                        <w:rPr>
                          <w:rFonts w:ascii="Colonna MT" w:hAnsi="Colonna MT"/>
                          <w:b/>
                          <w:bCs/>
                          <w:sz w:val="52"/>
                          <w:u w:val="single"/>
                        </w:rPr>
                      </w:pPr>
                      <w:r w:rsidRPr="009F0A23">
                        <w:rPr>
                          <w:rFonts w:ascii="Colonna MT" w:hAnsi="Colonna MT"/>
                          <w:b/>
                          <w:bCs/>
                          <w:sz w:val="52"/>
                          <w:u w:val="single"/>
                        </w:rPr>
                        <w:t>Department M</w:t>
                      </w:r>
                    </w:p>
                  </w:txbxContent>
                </v:textbox>
              </v:shape>
            </w:pict>
          </mc:Fallback>
        </mc:AlternateContent>
      </w:r>
    </w:p>
    <w:p w14:paraId="1106E4A9" w14:textId="79A17E26" w:rsidR="00DF372F" w:rsidRPr="0099639B" w:rsidRDefault="009F0A23" w:rsidP="00F305D0">
      <w:pPr>
        <w:jc w:val="both"/>
        <w:rPr>
          <w:rFonts w:ascii="Tahoma" w:hAnsi="Tahoma" w:cs="Tahoma"/>
          <w:sz w:val="20"/>
          <w:szCs w:val="20"/>
        </w:rPr>
      </w:pPr>
      <w:r>
        <w:rPr>
          <w:noProof/>
        </w:rPr>
        <w:drawing>
          <wp:anchor distT="0" distB="0" distL="114300" distR="114300" simplePos="0" relativeHeight="251660288" behindDoc="0" locked="0" layoutInCell="1" allowOverlap="1" wp14:anchorId="4C144AD1" wp14:editId="330A3C27">
            <wp:simplePos x="0" y="0"/>
            <wp:positionH relativeFrom="column">
              <wp:posOffset>4275455</wp:posOffset>
            </wp:positionH>
            <wp:positionV relativeFrom="paragraph">
              <wp:posOffset>45085</wp:posOffset>
            </wp:positionV>
            <wp:extent cx="2094230" cy="1392555"/>
            <wp:effectExtent l="0" t="0" r="1270" b="4445"/>
            <wp:wrapNone/>
            <wp:docPr id="1" name="Picture 1" descr="cow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w2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23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ED94C" w14:textId="77777777" w:rsidR="00ED5D1E" w:rsidRDefault="00ED5D1E" w:rsidP="00D8670D">
      <w:pPr>
        <w:tabs>
          <w:tab w:val="left" w:pos="2160"/>
          <w:tab w:val="left" w:pos="3600"/>
          <w:tab w:val="left" w:pos="6840"/>
        </w:tabs>
        <w:ind w:left="1440"/>
        <w:rPr>
          <w:szCs w:val="20"/>
        </w:rPr>
      </w:pPr>
    </w:p>
    <w:p w14:paraId="2D631167" w14:textId="77777777" w:rsidR="00607867" w:rsidRDefault="00607867" w:rsidP="008172AA">
      <w:pPr>
        <w:jc w:val="center"/>
        <w:outlineLvl w:val="0"/>
        <w:rPr>
          <w:rFonts w:ascii="Tahoma" w:hAnsi="Tahoma" w:cs="Tahoma"/>
          <w:b/>
          <w:szCs w:val="28"/>
        </w:rPr>
      </w:pPr>
    </w:p>
    <w:p w14:paraId="4C9F5942" w14:textId="77777777" w:rsidR="00607867" w:rsidRDefault="00607867" w:rsidP="00607867">
      <w:pPr>
        <w:ind w:left="720" w:firstLine="720"/>
        <w:outlineLvl w:val="0"/>
        <w:rPr>
          <w:rFonts w:ascii="Tahoma" w:hAnsi="Tahoma" w:cs="Tahoma"/>
          <w:b/>
          <w:szCs w:val="28"/>
        </w:rPr>
      </w:pPr>
    </w:p>
    <w:p w14:paraId="183025B3" w14:textId="77777777" w:rsidR="008172AA" w:rsidRPr="00607867" w:rsidRDefault="008172AA" w:rsidP="00607867">
      <w:pPr>
        <w:ind w:left="720" w:firstLine="720"/>
        <w:outlineLvl w:val="0"/>
        <w:rPr>
          <w:rFonts w:ascii="Tahoma" w:hAnsi="Tahoma" w:cs="Tahoma"/>
          <w:b/>
          <w:szCs w:val="28"/>
        </w:rPr>
      </w:pPr>
      <w:r w:rsidRPr="00607867">
        <w:rPr>
          <w:rFonts w:ascii="Tahoma" w:hAnsi="Tahoma" w:cs="Tahoma"/>
          <w:b/>
          <w:szCs w:val="28"/>
        </w:rPr>
        <w:t>OPEN BEEF CATTLE SHOW</w:t>
      </w:r>
    </w:p>
    <w:p w14:paraId="0A230D03" w14:textId="77777777" w:rsidR="008172AA" w:rsidRDefault="008172AA" w:rsidP="008172AA">
      <w:pPr>
        <w:jc w:val="center"/>
        <w:outlineLvl w:val="0"/>
        <w:rPr>
          <w:rFonts w:ascii="Tahoma" w:hAnsi="Tahoma" w:cs="Tahoma"/>
          <w:b/>
          <w:sz w:val="28"/>
          <w:szCs w:val="28"/>
        </w:rPr>
      </w:pPr>
    </w:p>
    <w:p w14:paraId="7DB6DC6A" w14:textId="77777777" w:rsidR="008172AA" w:rsidRPr="00D61B4F" w:rsidRDefault="008172AA" w:rsidP="008172AA">
      <w:pPr>
        <w:jc w:val="both"/>
        <w:outlineLvl w:val="0"/>
        <w:rPr>
          <w:rFonts w:ascii="Tahoma" w:hAnsi="Tahoma" w:cs="Tahoma"/>
          <w:b/>
          <w:sz w:val="10"/>
          <w:szCs w:val="10"/>
        </w:rPr>
      </w:pPr>
    </w:p>
    <w:p w14:paraId="6B32D4C7" w14:textId="77777777" w:rsidR="008172AA" w:rsidRDefault="008172AA" w:rsidP="00607867">
      <w:pPr>
        <w:ind w:firstLine="360"/>
        <w:jc w:val="both"/>
        <w:outlineLvl w:val="0"/>
        <w:rPr>
          <w:rFonts w:ascii="Tahoma" w:hAnsi="Tahoma" w:cs="Tahoma"/>
          <w:b/>
          <w:sz w:val="22"/>
          <w:szCs w:val="22"/>
        </w:rPr>
      </w:pPr>
      <w:r>
        <w:rPr>
          <w:rFonts w:ascii="Tahoma" w:hAnsi="Tahoma" w:cs="Tahoma"/>
          <w:b/>
          <w:sz w:val="22"/>
          <w:szCs w:val="22"/>
        </w:rPr>
        <w:t>Information for Open Show Beef Cattle Exhibitors:</w:t>
      </w:r>
    </w:p>
    <w:p w14:paraId="1819C351" w14:textId="77777777" w:rsidR="00CF5BC2" w:rsidRDefault="00CF5BC2" w:rsidP="008172AA">
      <w:pPr>
        <w:jc w:val="both"/>
        <w:outlineLvl w:val="0"/>
        <w:rPr>
          <w:rFonts w:ascii="Tahoma" w:hAnsi="Tahoma" w:cs="Tahoma"/>
          <w:b/>
          <w:sz w:val="22"/>
          <w:szCs w:val="22"/>
        </w:rPr>
      </w:pPr>
    </w:p>
    <w:p w14:paraId="2F66B8FE" w14:textId="77777777" w:rsidR="00CF5BC2" w:rsidRPr="00337C9D" w:rsidRDefault="008172AA" w:rsidP="00CF5BC2">
      <w:pPr>
        <w:numPr>
          <w:ilvl w:val="0"/>
          <w:numId w:val="2"/>
        </w:numPr>
        <w:spacing w:after="120"/>
        <w:jc w:val="both"/>
        <w:outlineLvl w:val="0"/>
        <w:rPr>
          <w:rFonts w:ascii="Tahoma" w:hAnsi="Tahoma" w:cs="Tahoma"/>
          <w:sz w:val="18"/>
          <w:szCs w:val="18"/>
        </w:rPr>
      </w:pPr>
      <w:r w:rsidRPr="00337C9D">
        <w:rPr>
          <w:rFonts w:ascii="Tahoma" w:hAnsi="Tahoma" w:cs="Tahoma"/>
          <w:b/>
          <w:sz w:val="20"/>
          <w:szCs w:val="20"/>
        </w:rPr>
        <w:t xml:space="preserve">Competition:  </w:t>
      </w:r>
      <w:r w:rsidRPr="00337C9D">
        <w:rPr>
          <w:rFonts w:ascii="Tahoma" w:hAnsi="Tahoma" w:cs="Tahoma"/>
          <w:sz w:val="20"/>
          <w:szCs w:val="20"/>
        </w:rPr>
        <w:t>Open to any exhibitor in Caldwell, Catawba, Burke, Alexander, Cleveland, Lincoln, I</w:t>
      </w:r>
      <w:r w:rsidR="00A56799">
        <w:rPr>
          <w:rFonts w:ascii="Tahoma" w:hAnsi="Tahoma" w:cs="Tahoma"/>
          <w:sz w:val="20"/>
          <w:szCs w:val="20"/>
        </w:rPr>
        <w:t>redell and Gaston Counties only, or an active member of the Catawba Valley Youth Showmanship Circuit</w:t>
      </w:r>
      <w:r w:rsidR="00B36100">
        <w:rPr>
          <w:rFonts w:ascii="Tahoma" w:hAnsi="Tahoma" w:cs="Tahoma"/>
          <w:sz w:val="20"/>
          <w:szCs w:val="20"/>
        </w:rPr>
        <w:t xml:space="preserve"> </w:t>
      </w:r>
      <w:r w:rsidR="00935B1A">
        <w:rPr>
          <w:rFonts w:ascii="Tahoma" w:hAnsi="Tahoma" w:cs="Tahoma"/>
          <w:sz w:val="20"/>
          <w:szCs w:val="20"/>
        </w:rPr>
        <w:t>(704-736-8458)</w:t>
      </w:r>
      <w:r w:rsidR="00A56799">
        <w:rPr>
          <w:rFonts w:ascii="Tahoma" w:hAnsi="Tahoma" w:cs="Tahoma"/>
          <w:sz w:val="20"/>
          <w:szCs w:val="20"/>
        </w:rPr>
        <w:t>.</w:t>
      </w:r>
      <w:r w:rsidRPr="00337C9D">
        <w:rPr>
          <w:rFonts w:ascii="Tahoma" w:hAnsi="Tahoma" w:cs="Tahoma"/>
          <w:sz w:val="20"/>
          <w:szCs w:val="20"/>
        </w:rPr>
        <w:t xml:space="preserve">  Any animal entered in both the Open &amp; Jr. Shows must be entered under the name of the same exhibitor in both shows.  </w:t>
      </w:r>
    </w:p>
    <w:p w14:paraId="12D3B574" w14:textId="0BB20BCD" w:rsidR="00CF5BC2" w:rsidRPr="00337C9D" w:rsidRDefault="008172AA" w:rsidP="00CF5BC2">
      <w:pPr>
        <w:numPr>
          <w:ilvl w:val="0"/>
          <w:numId w:val="2"/>
        </w:numPr>
        <w:spacing w:after="120"/>
        <w:jc w:val="both"/>
        <w:outlineLvl w:val="0"/>
        <w:rPr>
          <w:rFonts w:ascii="Tahoma" w:hAnsi="Tahoma" w:cs="Tahoma"/>
          <w:sz w:val="16"/>
          <w:szCs w:val="16"/>
        </w:rPr>
      </w:pPr>
      <w:r w:rsidRPr="00337C9D">
        <w:rPr>
          <w:rFonts w:ascii="Tahoma" w:hAnsi="Tahoma" w:cs="Tahoma"/>
          <w:b/>
          <w:sz w:val="20"/>
          <w:szCs w:val="20"/>
        </w:rPr>
        <w:t xml:space="preserve">Entries Close: </w:t>
      </w:r>
      <w:r w:rsidR="00DA6B10">
        <w:rPr>
          <w:rFonts w:ascii="Tahoma" w:hAnsi="Tahoma" w:cs="Tahoma"/>
          <w:sz w:val="20"/>
          <w:szCs w:val="20"/>
        </w:rPr>
        <w:t>Wednesday, August 2</w:t>
      </w:r>
      <w:r w:rsidR="009F0A23">
        <w:rPr>
          <w:rFonts w:ascii="Tahoma" w:hAnsi="Tahoma" w:cs="Tahoma"/>
          <w:sz w:val="20"/>
          <w:szCs w:val="20"/>
        </w:rPr>
        <w:t xml:space="preserve">1, </w:t>
      </w:r>
      <w:r w:rsidR="00F5549F">
        <w:rPr>
          <w:rFonts w:ascii="Tahoma" w:hAnsi="Tahoma" w:cs="Tahoma"/>
          <w:sz w:val="20"/>
          <w:szCs w:val="20"/>
        </w:rPr>
        <w:t>201</w:t>
      </w:r>
      <w:r w:rsidR="009F0A23">
        <w:rPr>
          <w:rFonts w:ascii="Tahoma" w:hAnsi="Tahoma" w:cs="Tahoma"/>
          <w:sz w:val="20"/>
          <w:szCs w:val="20"/>
        </w:rPr>
        <w:t>9</w:t>
      </w:r>
      <w:r w:rsidRPr="00337C9D">
        <w:rPr>
          <w:rFonts w:ascii="Tahoma" w:hAnsi="Tahoma" w:cs="Tahoma"/>
          <w:sz w:val="20"/>
          <w:szCs w:val="20"/>
        </w:rPr>
        <w:t xml:space="preserve">. </w:t>
      </w:r>
      <w:r w:rsidRPr="00337C9D">
        <w:rPr>
          <w:rFonts w:ascii="Tahoma" w:hAnsi="Tahoma" w:cs="Tahoma"/>
          <w:b/>
          <w:sz w:val="16"/>
          <w:szCs w:val="16"/>
        </w:rPr>
        <w:t>NO FAXED ENTRIES WILL BE ACCEPTED.  ENTER BY MAIL ONLY.</w:t>
      </w:r>
    </w:p>
    <w:p w14:paraId="5EE4DA10" w14:textId="77777777" w:rsidR="00CF5BC2" w:rsidRPr="00337C9D" w:rsidRDefault="008172AA" w:rsidP="00CF5BC2">
      <w:pPr>
        <w:numPr>
          <w:ilvl w:val="0"/>
          <w:numId w:val="2"/>
        </w:numPr>
        <w:spacing w:after="120"/>
        <w:jc w:val="both"/>
        <w:outlineLvl w:val="0"/>
        <w:rPr>
          <w:rFonts w:ascii="Tahoma" w:hAnsi="Tahoma" w:cs="Tahoma"/>
          <w:sz w:val="20"/>
          <w:szCs w:val="20"/>
        </w:rPr>
      </w:pPr>
      <w:r w:rsidRPr="00337C9D">
        <w:rPr>
          <w:rFonts w:ascii="Tahoma" w:hAnsi="Tahoma" w:cs="Tahoma"/>
          <w:b/>
          <w:sz w:val="20"/>
          <w:szCs w:val="20"/>
        </w:rPr>
        <w:t xml:space="preserve">Health:  </w:t>
      </w:r>
      <w:r w:rsidRPr="00337C9D">
        <w:rPr>
          <w:rFonts w:ascii="Tahoma" w:hAnsi="Tahoma" w:cs="Tahoma"/>
          <w:sz w:val="20"/>
          <w:szCs w:val="20"/>
        </w:rPr>
        <w:t>Livestock may be inspected prior to unloading</w:t>
      </w:r>
      <w:r w:rsidR="00CF5BC2" w:rsidRPr="00337C9D">
        <w:rPr>
          <w:rFonts w:ascii="Tahoma" w:hAnsi="Tahoma" w:cs="Tahoma"/>
          <w:sz w:val="20"/>
          <w:szCs w:val="20"/>
        </w:rPr>
        <w:t>.</w:t>
      </w:r>
    </w:p>
    <w:p w14:paraId="0C8E7720" w14:textId="77777777" w:rsidR="00CF5BC2" w:rsidRPr="00A56799" w:rsidRDefault="008172AA" w:rsidP="00CF5BC2">
      <w:pPr>
        <w:numPr>
          <w:ilvl w:val="0"/>
          <w:numId w:val="2"/>
        </w:numPr>
        <w:spacing w:after="120"/>
        <w:jc w:val="both"/>
        <w:outlineLvl w:val="0"/>
        <w:rPr>
          <w:rFonts w:ascii="Tahoma" w:hAnsi="Tahoma" w:cs="Tahoma"/>
          <w:sz w:val="20"/>
          <w:szCs w:val="20"/>
        </w:rPr>
      </w:pPr>
      <w:r w:rsidRPr="00A56799">
        <w:rPr>
          <w:rFonts w:ascii="Tahoma" w:hAnsi="Tahoma" w:cs="Tahoma"/>
          <w:b/>
          <w:sz w:val="20"/>
          <w:szCs w:val="20"/>
        </w:rPr>
        <w:t xml:space="preserve">Cattle Receiving Times: </w:t>
      </w:r>
      <w:r w:rsidR="00935B1A" w:rsidRPr="00935B1A">
        <w:rPr>
          <w:rFonts w:ascii="Tahoma" w:hAnsi="Tahoma" w:cs="Tahoma"/>
          <w:sz w:val="20"/>
          <w:szCs w:val="20"/>
        </w:rPr>
        <w:t>All day</w:t>
      </w:r>
      <w:r w:rsidR="00935B1A">
        <w:rPr>
          <w:rFonts w:ascii="Tahoma" w:hAnsi="Tahoma" w:cs="Tahoma"/>
          <w:b/>
          <w:sz w:val="20"/>
          <w:szCs w:val="20"/>
        </w:rPr>
        <w:t xml:space="preserve"> </w:t>
      </w:r>
      <w:r w:rsidR="00935B1A">
        <w:rPr>
          <w:rFonts w:ascii="Tahoma" w:hAnsi="Tahoma" w:cs="Tahoma"/>
          <w:sz w:val="20"/>
          <w:szCs w:val="20"/>
        </w:rPr>
        <w:t>Thursday and</w:t>
      </w:r>
      <w:r w:rsidR="008B3706" w:rsidRPr="008B3706">
        <w:rPr>
          <w:rFonts w:ascii="Tahoma" w:hAnsi="Tahoma" w:cs="Tahoma"/>
          <w:sz w:val="20"/>
          <w:szCs w:val="20"/>
        </w:rPr>
        <w:t xml:space="preserve"> Friday</w:t>
      </w:r>
      <w:r w:rsidR="00B36100">
        <w:rPr>
          <w:rFonts w:ascii="Tahoma" w:hAnsi="Tahoma" w:cs="Tahoma"/>
          <w:sz w:val="20"/>
          <w:szCs w:val="20"/>
        </w:rPr>
        <w:t xml:space="preserve"> un</w:t>
      </w:r>
      <w:r w:rsidR="00935B1A">
        <w:rPr>
          <w:rFonts w:ascii="Tahoma" w:hAnsi="Tahoma" w:cs="Tahoma"/>
          <w:sz w:val="20"/>
          <w:szCs w:val="20"/>
        </w:rPr>
        <w:t>til dusk</w:t>
      </w:r>
      <w:r w:rsidR="008B3706" w:rsidRPr="008B3706">
        <w:rPr>
          <w:rFonts w:ascii="Tahoma" w:hAnsi="Tahoma" w:cs="Tahoma"/>
          <w:sz w:val="20"/>
          <w:szCs w:val="20"/>
        </w:rPr>
        <w:t>, or</w:t>
      </w:r>
      <w:r w:rsidR="008B3706">
        <w:rPr>
          <w:rFonts w:ascii="Tahoma" w:hAnsi="Tahoma" w:cs="Tahoma"/>
          <w:b/>
          <w:sz w:val="20"/>
          <w:szCs w:val="20"/>
        </w:rPr>
        <w:t xml:space="preserve"> </w:t>
      </w:r>
      <w:r w:rsidRPr="00A56799">
        <w:rPr>
          <w:rFonts w:ascii="Tahoma" w:hAnsi="Tahoma" w:cs="Tahoma"/>
          <w:sz w:val="20"/>
          <w:szCs w:val="20"/>
        </w:rPr>
        <w:t xml:space="preserve">Saturday from </w:t>
      </w:r>
      <w:r w:rsidR="00A56799" w:rsidRPr="00A56799">
        <w:rPr>
          <w:rFonts w:ascii="Tahoma" w:hAnsi="Tahoma" w:cs="Tahoma"/>
          <w:sz w:val="20"/>
          <w:szCs w:val="20"/>
        </w:rPr>
        <w:t>6:30</w:t>
      </w:r>
      <w:r w:rsidRPr="00A56799">
        <w:rPr>
          <w:rFonts w:ascii="Tahoma" w:hAnsi="Tahoma" w:cs="Tahoma"/>
          <w:sz w:val="20"/>
          <w:szCs w:val="20"/>
        </w:rPr>
        <w:t xml:space="preserve">am to 11:00am. Stall assignments will be made </w:t>
      </w:r>
      <w:r w:rsidR="007A5797" w:rsidRPr="00A56799">
        <w:rPr>
          <w:rFonts w:ascii="Tahoma" w:hAnsi="Tahoma" w:cs="Tahoma"/>
          <w:sz w:val="20"/>
          <w:szCs w:val="20"/>
        </w:rPr>
        <w:t xml:space="preserve">in the order entries received. </w:t>
      </w:r>
      <w:r w:rsidRPr="00A56799">
        <w:rPr>
          <w:rFonts w:ascii="Tahoma" w:hAnsi="Tahoma" w:cs="Tahoma"/>
          <w:sz w:val="20"/>
          <w:szCs w:val="20"/>
        </w:rPr>
        <w:t>Entries will be capped when the barn is full and</w:t>
      </w:r>
      <w:r w:rsidR="007A5797" w:rsidRPr="00A56799">
        <w:rPr>
          <w:rFonts w:ascii="Tahoma" w:hAnsi="Tahoma" w:cs="Tahoma"/>
          <w:sz w:val="20"/>
          <w:szCs w:val="20"/>
        </w:rPr>
        <w:t xml:space="preserve"> late entries will be returned.</w:t>
      </w:r>
      <w:r w:rsidRPr="00A56799">
        <w:rPr>
          <w:rFonts w:ascii="Tahoma" w:hAnsi="Tahoma" w:cs="Tahoma"/>
          <w:sz w:val="20"/>
          <w:szCs w:val="20"/>
        </w:rPr>
        <w:t xml:space="preserve"> The </w:t>
      </w:r>
      <w:r w:rsidR="007A5797" w:rsidRPr="00A56799">
        <w:rPr>
          <w:rFonts w:ascii="Tahoma" w:hAnsi="Tahoma" w:cs="Tahoma"/>
          <w:sz w:val="20"/>
          <w:szCs w:val="20"/>
        </w:rPr>
        <w:t>Barn S</w:t>
      </w:r>
      <w:r w:rsidRPr="00A56799">
        <w:rPr>
          <w:rFonts w:ascii="Tahoma" w:hAnsi="Tahoma" w:cs="Tahoma"/>
          <w:sz w:val="20"/>
          <w:szCs w:val="20"/>
        </w:rPr>
        <w:t>uperintendent rese</w:t>
      </w:r>
      <w:r w:rsidR="007A5797" w:rsidRPr="00A56799">
        <w:rPr>
          <w:rFonts w:ascii="Tahoma" w:hAnsi="Tahoma" w:cs="Tahoma"/>
          <w:sz w:val="20"/>
          <w:szCs w:val="20"/>
        </w:rPr>
        <w:t>rves the right to limit entries.</w:t>
      </w:r>
    </w:p>
    <w:p w14:paraId="507CBBE6" w14:textId="77777777" w:rsidR="00CF5BC2" w:rsidRPr="00A56799" w:rsidRDefault="008172AA" w:rsidP="00CF5BC2">
      <w:pPr>
        <w:numPr>
          <w:ilvl w:val="0"/>
          <w:numId w:val="2"/>
        </w:numPr>
        <w:spacing w:after="120"/>
        <w:jc w:val="both"/>
        <w:outlineLvl w:val="0"/>
        <w:rPr>
          <w:rFonts w:ascii="Tahoma" w:hAnsi="Tahoma" w:cs="Tahoma"/>
          <w:sz w:val="20"/>
          <w:szCs w:val="20"/>
        </w:rPr>
      </w:pPr>
      <w:r w:rsidRPr="00A56799">
        <w:rPr>
          <w:rFonts w:ascii="Tahoma" w:hAnsi="Tahoma" w:cs="Tahoma"/>
          <w:b/>
          <w:sz w:val="20"/>
          <w:szCs w:val="20"/>
        </w:rPr>
        <w:t xml:space="preserve">Cattle Must Be in Place By:  </w:t>
      </w:r>
      <w:r w:rsidR="00A56799" w:rsidRPr="00A56799">
        <w:rPr>
          <w:rFonts w:ascii="Tahoma" w:hAnsi="Tahoma" w:cs="Tahoma"/>
          <w:sz w:val="20"/>
          <w:szCs w:val="20"/>
        </w:rPr>
        <w:t>Noon</w:t>
      </w:r>
      <w:r w:rsidR="006C2B93" w:rsidRPr="00A56799">
        <w:rPr>
          <w:rFonts w:ascii="Tahoma" w:hAnsi="Tahoma" w:cs="Tahoma"/>
          <w:sz w:val="20"/>
          <w:szCs w:val="20"/>
        </w:rPr>
        <w:t xml:space="preserve"> on Saturday</w:t>
      </w:r>
      <w:r w:rsidRPr="00A56799">
        <w:rPr>
          <w:rFonts w:ascii="Tahoma" w:hAnsi="Tahoma" w:cs="Tahoma"/>
          <w:sz w:val="20"/>
          <w:szCs w:val="20"/>
        </w:rPr>
        <w:t>.</w:t>
      </w:r>
    </w:p>
    <w:p w14:paraId="5C414603" w14:textId="34AC440F" w:rsidR="00CF5BC2" w:rsidRPr="00337C9D" w:rsidRDefault="008172AA" w:rsidP="00CF5BC2">
      <w:pPr>
        <w:numPr>
          <w:ilvl w:val="0"/>
          <w:numId w:val="2"/>
        </w:numPr>
        <w:spacing w:after="120"/>
        <w:jc w:val="both"/>
        <w:outlineLvl w:val="0"/>
        <w:rPr>
          <w:rFonts w:ascii="Tahoma" w:hAnsi="Tahoma" w:cs="Tahoma"/>
          <w:sz w:val="20"/>
          <w:szCs w:val="20"/>
        </w:rPr>
      </w:pPr>
      <w:r w:rsidRPr="00337C9D">
        <w:rPr>
          <w:rFonts w:ascii="Tahoma" w:hAnsi="Tahoma" w:cs="Tahoma"/>
          <w:b/>
          <w:sz w:val="20"/>
          <w:szCs w:val="20"/>
        </w:rPr>
        <w:t xml:space="preserve">Judging Starts:  </w:t>
      </w:r>
      <w:r w:rsidRPr="00337C9D">
        <w:rPr>
          <w:rFonts w:ascii="Tahoma" w:hAnsi="Tahoma" w:cs="Tahoma"/>
          <w:sz w:val="20"/>
          <w:szCs w:val="20"/>
        </w:rPr>
        <w:t>Saturday</w:t>
      </w:r>
      <w:r w:rsidR="009F0A23">
        <w:rPr>
          <w:rFonts w:ascii="Tahoma" w:hAnsi="Tahoma" w:cs="Tahoma"/>
          <w:sz w:val="20"/>
          <w:szCs w:val="20"/>
        </w:rPr>
        <w:t xml:space="preserve"> August 31</w:t>
      </w:r>
      <w:r w:rsidR="009F0A23" w:rsidRPr="009F0A23">
        <w:rPr>
          <w:rFonts w:ascii="Tahoma" w:hAnsi="Tahoma" w:cs="Tahoma"/>
          <w:sz w:val="20"/>
          <w:szCs w:val="20"/>
          <w:vertAlign w:val="superscript"/>
        </w:rPr>
        <w:t>st</w:t>
      </w:r>
      <w:r w:rsidR="009F0A23">
        <w:rPr>
          <w:rFonts w:ascii="Tahoma" w:hAnsi="Tahoma" w:cs="Tahoma"/>
          <w:sz w:val="20"/>
          <w:szCs w:val="20"/>
        </w:rPr>
        <w:t>, 2019</w:t>
      </w:r>
      <w:r w:rsidRPr="00337C9D">
        <w:rPr>
          <w:rFonts w:ascii="Tahoma" w:hAnsi="Tahoma" w:cs="Tahoma"/>
          <w:sz w:val="20"/>
          <w:szCs w:val="20"/>
        </w:rPr>
        <w:t xml:space="preserve"> at 5:00pm</w:t>
      </w:r>
    </w:p>
    <w:p w14:paraId="4F27CAAA" w14:textId="77777777" w:rsidR="00CF5BC2" w:rsidRPr="00A56799" w:rsidRDefault="008172AA" w:rsidP="00F5549F">
      <w:pPr>
        <w:numPr>
          <w:ilvl w:val="0"/>
          <w:numId w:val="2"/>
        </w:numPr>
        <w:spacing w:after="120"/>
        <w:jc w:val="both"/>
        <w:outlineLvl w:val="0"/>
        <w:rPr>
          <w:rFonts w:ascii="Tahoma" w:hAnsi="Tahoma" w:cs="Tahoma"/>
          <w:b/>
          <w:sz w:val="20"/>
          <w:szCs w:val="20"/>
        </w:rPr>
      </w:pPr>
      <w:r w:rsidRPr="00A56799">
        <w:rPr>
          <w:rFonts w:ascii="Tahoma" w:hAnsi="Tahoma" w:cs="Tahoma"/>
          <w:b/>
          <w:sz w:val="20"/>
          <w:szCs w:val="20"/>
        </w:rPr>
        <w:t>Show Order:</w:t>
      </w:r>
      <w:r w:rsidRPr="00A56799">
        <w:rPr>
          <w:rFonts w:ascii="Tahoma" w:hAnsi="Tahoma" w:cs="Tahoma"/>
          <w:sz w:val="20"/>
          <w:szCs w:val="20"/>
        </w:rPr>
        <w:t>(</w:t>
      </w:r>
      <w:r w:rsidR="00F5549F" w:rsidRPr="00A56799">
        <w:rPr>
          <w:rFonts w:ascii="Tahoma" w:hAnsi="Tahoma" w:cs="Tahoma"/>
          <w:sz w:val="20"/>
          <w:szCs w:val="20"/>
        </w:rPr>
        <w:t>1</w:t>
      </w:r>
      <w:r w:rsidRPr="00A56799">
        <w:rPr>
          <w:rFonts w:ascii="Tahoma" w:hAnsi="Tahoma" w:cs="Tahoma"/>
          <w:sz w:val="20"/>
          <w:szCs w:val="20"/>
        </w:rPr>
        <w:t>)</w:t>
      </w:r>
      <w:r w:rsidR="007A5797" w:rsidRPr="00A56799">
        <w:rPr>
          <w:rFonts w:ascii="Tahoma" w:hAnsi="Tahoma" w:cs="Tahoma"/>
          <w:sz w:val="20"/>
          <w:szCs w:val="20"/>
        </w:rPr>
        <w:t xml:space="preserve"> </w:t>
      </w:r>
      <w:r w:rsidR="00DA6B10" w:rsidRPr="00A56799">
        <w:rPr>
          <w:rFonts w:ascii="Tahoma" w:hAnsi="Tahoma" w:cs="Tahoma"/>
          <w:sz w:val="20"/>
          <w:szCs w:val="20"/>
        </w:rPr>
        <w:t>Angus</w:t>
      </w:r>
      <w:r w:rsidR="00410F20" w:rsidRPr="00A56799">
        <w:rPr>
          <w:rFonts w:ascii="Tahoma" w:hAnsi="Tahoma" w:cs="Tahoma"/>
          <w:sz w:val="20"/>
          <w:szCs w:val="20"/>
        </w:rPr>
        <w:t xml:space="preserve">, </w:t>
      </w:r>
      <w:r w:rsidR="00F5549F" w:rsidRPr="00A56799">
        <w:rPr>
          <w:rFonts w:ascii="Tahoma" w:hAnsi="Tahoma" w:cs="Tahoma"/>
          <w:sz w:val="20"/>
          <w:szCs w:val="20"/>
        </w:rPr>
        <w:t>(2</w:t>
      </w:r>
      <w:r w:rsidR="00DA6B10" w:rsidRPr="00A56799">
        <w:rPr>
          <w:rFonts w:ascii="Tahoma" w:hAnsi="Tahoma" w:cs="Tahoma"/>
          <w:sz w:val="20"/>
          <w:szCs w:val="20"/>
        </w:rPr>
        <w:t>)</w:t>
      </w:r>
      <w:r w:rsidR="007A5797" w:rsidRPr="00A56799">
        <w:rPr>
          <w:rFonts w:ascii="Tahoma" w:hAnsi="Tahoma" w:cs="Tahoma"/>
          <w:sz w:val="20"/>
          <w:szCs w:val="20"/>
        </w:rPr>
        <w:t xml:space="preserve"> </w:t>
      </w:r>
      <w:r w:rsidR="00DA6B10" w:rsidRPr="00A56799">
        <w:rPr>
          <w:rFonts w:ascii="Tahoma" w:hAnsi="Tahoma" w:cs="Tahoma"/>
          <w:sz w:val="20"/>
          <w:szCs w:val="20"/>
        </w:rPr>
        <w:t>Charolais</w:t>
      </w:r>
      <w:r w:rsidR="003D2B71" w:rsidRPr="00A56799">
        <w:rPr>
          <w:rFonts w:ascii="Tahoma" w:hAnsi="Tahoma" w:cs="Tahoma"/>
          <w:sz w:val="20"/>
          <w:szCs w:val="20"/>
        </w:rPr>
        <w:t xml:space="preserve">, </w:t>
      </w:r>
      <w:r w:rsidR="00F5549F" w:rsidRPr="00A56799">
        <w:rPr>
          <w:rFonts w:ascii="Tahoma" w:hAnsi="Tahoma" w:cs="Tahoma"/>
          <w:sz w:val="20"/>
          <w:szCs w:val="20"/>
        </w:rPr>
        <w:t>(3</w:t>
      </w:r>
      <w:r w:rsidR="00DA6B10" w:rsidRPr="00A56799">
        <w:rPr>
          <w:rFonts w:ascii="Tahoma" w:hAnsi="Tahoma" w:cs="Tahoma"/>
          <w:sz w:val="20"/>
          <w:szCs w:val="20"/>
        </w:rPr>
        <w:t>)</w:t>
      </w:r>
      <w:r w:rsidR="00935B1A">
        <w:rPr>
          <w:rFonts w:ascii="Tahoma" w:hAnsi="Tahoma" w:cs="Tahoma"/>
          <w:sz w:val="20"/>
          <w:szCs w:val="20"/>
        </w:rPr>
        <w:t xml:space="preserve"> </w:t>
      </w:r>
      <w:r w:rsidR="00DA6B10" w:rsidRPr="00A56799">
        <w:rPr>
          <w:rFonts w:ascii="Tahoma" w:hAnsi="Tahoma" w:cs="Tahoma"/>
          <w:sz w:val="20"/>
          <w:szCs w:val="20"/>
        </w:rPr>
        <w:t>Commercial, (4)</w:t>
      </w:r>
      <w:r w:rsidR="00935B1A">
        <w:rPr>
          <w:rFonts w:ascii="Tahoma" w:hAnsi="Tahoma" w:cs="Tahoma"/>
          <w:sz w:val="20"/>
          <w:szCs w:val="20"/>
        </w:rPr>
        <w:t xml:space="preserve"> </w:t>
      </w:r>
      <w:r w:rsidR="00DA6B10" w:rsidRPr="00A56799">
        <w:rPr>
          <w:rFonts w:ascii="Tahoma" w:hAnsi="Tahoma" w:cs="Tahoma"/>
          <w:sz w:val="20"/>
          <w:szCs w:val="20"/>
        </w:rPr>
        <w:t>Hereford</w:t>
      </w:r>
      <w:r w:rsidR="00F5549F" w:rsidRPr="00A56799">
        <w:rPr>
          <w:rFonts w:ascii="Tahoma" w:hAnsi="Tahoma" w:cs="Tahoma"/>
          <w:sz w:val="20"/>
          <w:szCs w:val="20"/>
        </w:rPr>
        <w:t>, (5</w:t>
      </w:r>
      <w:r w:rsidR="00DA6B10" w:rsidRPr="00A56799">
        <w:rPr>
          <w:rFonts w:ascii="Tahoma" w:hAnsi="Tahoma" w:cs="Tahoma"/>
          <w:sz w:val="20"/>
          <w:szCs w:val="20"/>
        </w:rPr>
        <w:t>)</w:t>
      </w:r>
      <w:r w:rsidR="00935B1A">
        <w:rPr>
          <w:rFonts w:ascii="Tahoma" w:hAnsi="Tahoma" w:cs="Tahoma"/>
          <w:sz w:val="20"/>
          <w:szCs w:val="20"/>
        </w:rPr>
        <w:t xml:space="preserve"> </w:t>
      </w:r>
      <w:r w:rsidR="00DA6B10" w:rsidRPr="00A56799">
        <w:rPr>
          <w:rFonts w:ascii="Tahoma" w:hAnsi="Tahoma" w:cs="Tahoma"/>
          <w:sz w:val="20"/>
          <w:szCs w:val="20"/>
        </w:rPr>
        <w:t>Shorthorn, (6)</w:t>
      </w:r>
      <w:r w:rsidR="00935B1A">
        <w:rPr>
          <w:rFonts w:ascii="Tahoma" w:hAnsi="Tahoma" w:cs="Tahoma"/>
          <w:sz w:val="20"/>
          <w:szCs w:val="20"/>
        </w:rPr>
        <w:t xml:space="preserve"> </w:t>
      </w:r>
      <w:r w:rsidR="00DA6B10" w:rsidRPr="00A56799">
        <w:rPr>
          <w:rFonts w:ascii="Tahoma" w:hAnsi="Tahoma" w:cs="Tahoma"/>
          <w:sz w:val="20"/>
          <w:szCs w:val="20"/>
        </w:rPr>
        <w:t>Simmental</w:t>
      </w:r>
      <w:r w:rsidR="00F5549F" w:rsidRPr="00A56799">
        <w:rPr>
          <w:rFonts w:ascii="Tahoma" w:hAnsi="Tahoma" w:cs="Tahoma"/>
          <w:sz w:val="20"/>
          <w:szCs w:val="20"/>
        </w:rPr>
        <w:t>, (7</w:t>
      </w:r>
      <w:r w:rsidR="00DA6B10" w:rsidRPr="00A56799">
        <w:rPr>
          <w:rFonts w:ascii="Tahoma" w:hAnsi="Tahoma" w:cs="Tahoma"/>
          <w:sz w:val="20"/>
          <w:szCs w:val="20"/>
        </w:rPr>
        <w:t>)</w:t>
      </w:r>
      <w:r w:rsidR="00935B1A">
        <w:rPr>
          <w:rFonts w:ascii="Tahoma" w:hAnsi="Tahoma" w:cs="Tahoma"/>
          <w:sz w:val="20"/>
          <w:szCs w:val="20"/>
        </w:rPr>
        <w:t xml:space="preserve"> </w:t>
      </w:r>
      <w:r w:rsidR="00DA6B10" w:rsidRPr="00A56799">
        <w:rPr>
          <w:rFonts w:ascii="Tahoma" w:hAnsi="Tahoma" w:cs="Tahoma"/>
          <w:sz w:val="20"/>
          <w:szCs w:val="20"/>
        </w:rPr>
        <w:t>AOB</w:t>
      </w:r>
    </w:p>
    <w:p w14:paraId="4496B2F9" w14:textId="77777777" w:rsidR="008172AA" w:rsidRPr="00337C9D" w:rsidRDefault="008172AA" w:rsidP="008172AA">
      <w:pPr>
        <w:numPr>
          <w:ilvl w:val="0"/>
          <w:numId w:val="2"/>
        </w:numPr>
        <w:jc w:val="both"/>
        <w:outlineLvl w:val="0"/>
        <w:rPr>
          <w:rFonts w:ascii="Tahoma" w:hAnsi="Tahoma" w:cs="Tahoma"/>
          <w:b/>
          <w:sz w:val="20"/>
          <w:szCs w:val="20"/>
        </w:rPr>
      </w:pPr>
      <w:r w:rsidRPr="00337C9D">
        <w:rPr>
          <w:rFonts w:ascii="Tahoma" w:hAnsi="Tahoma" w:cs="Tahoma"/>
          <w:b/>
          <w:sz w:val="20"/>
          <w:szCs w:val="20"/>
        </w:rPr>
        <w:t>Release of Exhibits:</w:t>
      </w:r>
      <w:r w:rsidR="00A56799">
        <w:rPr>
          <w:rFonts w:ascii="Tahoma" w:hAnsi="Tahoma" w:cs="Tahoma"/>
          <w:b/>
          <w:sz w:val="20"/>
          <w:szCs w:val="20"/>
        </w:rPr>
        <w:t xml:space="preserve"> </w:t>
      </w:r>
      <w:r w:rsidR="00A56799">
        <w:rPr>
          <w:rFonts w:ascii="Tahoma" w:hAnsi="Tahoma" w:cs="Tahoma"/>
          <w:sz w:val="20"/>
          <w:szCs w:val="20"/>
        </w:rPr>
        <w:t>Barn Superintendent will grant release time.</w:t>
      </w:r>
      <w:r w:rsidR="00A56799">
        <w:rPr>
          <w:rFonts w:ascii="Tahoma" w:hAnsi="Tahoma" w:cs="Tahoma"/>
          <w:b/>
          <w:sz w:val="20"/>
          <w:szCs w:val="20"/>
        </w:rPr>
        <w:t xml:space="preserve"> </w:t>
      </w:r>
      <w:r w:rsidRPr="00337C9D">
        <w:rPr>
          <w:rFonts w:ascii="Tahoma" w:hAnsi="Tahoma" w:cs="Tahoma"/>
          <w:b/>
          <w:sz w:val="20"/>
          <w:szCs w:val="20"/>
        </w:rPr>
        <w:t xml:space="preserve">PREMIUMS WILL BE FORFEITED IF ANIMALS ARE REMOVED PRIOR TO </w:t>
      </w:r>
      <w:r w:rsidR="00A56799">
        <w:rPr>
          <w:rFonts w:ascii="Tahoma" w:hAnsi="Tahoma" w:cs="Tahoma"/>
          <w:b/>
          <w:sz w:val="20"/>
          <w:szCs w:val="20"/>
        </w:rPr>
        <w:t xml:space="preserve">PERMISSION FROM BARN SUPERINTENDENT. </w:t>
      </w:r>
    </w:p>
    <w:p w14:paraId="645CE4C7" w14:textId="77777777" w:rsidR="008172AA" w:rsidRPr="00CF5BC2" w:rsidRDefault="008172AA" w:rsidP="008172AA">
      <w:pPr>
        <w:tabs>
          <w:tab w:val="left" w:pos="1440"/>
          <w:tab w:val="left" w:pos="4320"/>
          <w:tab w:val="left" w:pos="6480"/>
        </w:tabs>
        <w:jc w:val="both"/>
        <w:rPr>
          <w:rFonts w:ascii="Tahoma" w:hAnsi="Tahoma" w:cs="Tahoma"/>
          <w:b/>
          <w:i/>
          <w:sz w:val="20"/>
          <w:szCs w:val="20"/>
        </w:rPr>
      </w:pPr>
    </w:p>
    <w:p w14:paraId="5AC19CD4" w14:textId="77777777" w:rsidR="008172AA" w:rsidRPr="00CF5BC2" w:rsidRDefault="008172AA" w:rsidP="008172AA">
      <w:pPr>
        <w:tabs>
          <w:tab w:val="left" w:pos="1440"/>
          <w:tab w:val="left" w:pos="4320"/>
          <w:tab w:val="left" w:pos="6480"/>
        </w:tabs>
        <w:jc w:val="both"/>
        <w:rPr>
          <w:rFonts w:ascii="Tahoma" w:hAnsi="Tahoma" w:cs="Tahoma"/>
          <w:sz w:val="20"/>
          <w:szCs w:val="20"/>
        </w:rPr>
      </w:pPr>
      <w:r w:rsidRPr="00CF5BC2">
        <w:rPr>
          <w:rFonts w:ascii="Tahoma" w:hAnsi="Tahoma" w:cs="Tahoma"/>
          <w:b/>
          <w:sz w:val="20"/>
          <w:szCs w:val="20"/>
        </w:rPr>
        <w:t xml:space="preserve">NOTE:  </w:t>
      </w:r>
      <w:r w:rsidRPr="00CF5BC2">
        <w:rPr>
          <w:rFonts w:ascii="Tahoma" w:hAnsi="Tahoma" w:cs="Tahoma"/>
          <w:sz w:val="20"/>
          <w:szCs w:val="20"/>
        </w:rPr>
        <w:t>A few selected Open Show Beef Cattle entries MAY be asked to remain in the barn for the entire week for exhibition purposes.  However, the need for this may not arise, depending on barn space.</w:t>
      </w:r>
    </w:p>
    <w:p w14:paraId="50AA587E" w14:textId="77777777" w:rsidR="008172AA" w:rsidRPr="00CF5BC2" w:rsidRDefault="008172AA" w:rsidP="008172AA">
      <w:pPr>
        <w:tabs>
          <w:tab w:val="left" w:pos="1440"/>
          <w:tab w:val="left" w:pos="4320"/>
          <w:tab w:val="left" w:pos="6480"/>
        </w:tabs>
        <w:jc w:val="both"/>
        <w:rPr>
          <w:rFonts w:ascii="Tahoma" w:hAnsi="Tahoma" w:cs="Tahoma"/>
          <w:sz w:val="20"/>
          <w:szCs w:val="20"/>
        </w:rPr>
      </w:pPr>
      <w:r w:rsidRPr="00CF5BC2">
        <w:rPr>
          <w:rFonts w:ascii="Tahoma" w:hAnsi="Tahoma" w:cs="Tahoma"/>
          <w:b/>
          <w:sz w:val="20"/>
          <w:szCs w:val="20"/>
        </w:rPr>
        <w:t xml:space="preserve">NOTE:  </w:t>
      </w:r>
      <w:r w:rsidRPr="00CF5BC2">
        <w:rPr>
          <w:rFonts w:ascii="Tahoma" w:hAnsi="Tahoma" w:cs="Tahoma"/>
          <w:sz w:val="20"/>
          <w:szCs w:val="20"/>
        </w:rPr>
        <w:t>Exhibitors must have the original registration certificate on each animal available for inspection at the show.</w:t>
      </w:r>
    </w:p>
    <w:p w14:paraId="3211ADB2" w14:textId="77777777" w:rsidR="008172AA" w:rsidRDefault="008172AA" w:rsidP="008172AA">
      <w:pPr>
        <w:tabs>
          <w:tab w:val="left" w:pos="1440"/>
          <w:tab w:val="left" w:pos="4320"/>
          <w:tab w:val="left" w:pos="6480"/>
        </w:tabs>
        <w:rPr>
          <w:rFonts w:ascii="Tahoma" w:hAnsi="Tahoma" w:cs="Tahoma"/>
          <w:sz w:val="20"/>
          <w:szCs w:val="20"/>
        </w:rPr>
      </w:pPr>
    </w:p>
    <w:p w14:paraId="6B4149EC" w14:textId="77777777" w:rsidR="008172AA" w:rsidRDefault="008172AA" w:rsidP="008172AA">
      <w:pPr>
        <w:tabs>
          <w:tab w:val="left" w:pos="2832"/>
        </w:tabs>
        <w:jc w:val="center"/>
        <w:outlineLvl w:val="0"/>
        <w:rPr>
          <w:rFonts w:ascii="Georgia" w:hAnsi="Georgia" w:cs="Tahoma"/>
          <w:b/>
        </w:rPr>
      </w:pPr>
    </w:p>
    <w:p w14:paraId="42BDCEC8" w14:textId="77777777" w:rsidR="008172AA" w:rsidRPr="00923894" w:rsidRDefault="008172AA" w:rsidP="008172AA">
      <w:pPr>
        <w:tabs>
          <w:tab w:val="left" w:pos="2832"/>
        </w:tabs>
        <w:jc w:val="center"/>
        <w:outlineLvl w:val="0"/>
        <w:rPr>
          <w:rFonts w:ascii="Georgia" w:hAnsi="Georgia" w:cs="Tahoma"/>
          <w:b/>
        </w:rPr>
      </w:pPr>
      <w:r w:rsidRPr="00923894">
        <w:rPr>
          <w:rFonts w:ascii="Georgia" w:hAnsi="Georgia" w:cs="Tahoma"/>
          <w:b/>
        </w:rPr>
        <w:t>PREMIUM SCHEDULE</w:t>
      </w:r>
    </w:p>
    <w:p w14:paraId="06B2A5CD" w14:textId="77777777" w:rsidR="008172AA" w:rsidRPr="00923894" w:rsidRDefault="008172AA" w:rsidP="008172AA">
      <w:pPr>
        <w:tabs>
          <w:tab w:val="left" w:pos="2832"/>
        </w:tabs>
        <w:jc w:val="center"/>
        <w:outlineLvl w:val="0"/>
        <w:rPr>
          <w:rFonts w:ascii="Georgia" w:hAnsi="Georgia" w:cs="Tahoma"/>
          <w:b/>
          <w:sz w:val="16"/>
          <w:szCs w:val="16"/>
        </w:rPr>
      </w:pPr>
    </w:p>
    <w:p w14:paraId="0E8F6678" w14:textId="77777777" w:rsidR="008172AA" w:rsidRPr="00CF5BC2" w:rsidRDefault="008172AA" w:rsidP="008172AA">
      <w:pPr>
        <w:outlineLvl w:val="0"/>
        <w:rPr>
          <w:rFonts w:ascii="Tahoma" w:hAnsi="Tahoma" w:cs="Tahoma"/>
          <w:b/>
          <w:sz w:val="22"/>
          <w:szCs w:val="22"/>
        </w:rPr>
      </w:pPr>
      <w:r>
        <w:rPr>
          <w:rFonts w:ascii="Georgia" w:hAnsi="Georgia" w:cs="Tahoma"/>
          <w:sz w:val="20"/>
          <w:szCs w:val="20"/>
        </w:rPr>
        <w:t xml:space="preserve">               </w:t>
      </w:r>
      <w:r w:rsidRPr="00CF5BC2">
        <w:rPr>
          <w:rFonts w:ascii="Tahoma" w:hAnsi="Tahoma" w:cs="Tahoma"/>
          <w:sz w:val="22"/>
          <w:szCs w:val="22"/>
        </w:rPr>
        <w:t>Calf, Junior and Senior Champions $20.00 and Ribbon</w:t>
      </w:r>
      <w:r w:rsidRPr="00CF5BC2">
        <w:rPr>
          <w:rFonts w:ascii="Tahoma" w:hAnsi="Tahoma" w:cs="Tahoma"/>
          <w:sz w:val="22"/>
          <w:szCs w:val="22"/>
        </w:rPr>
        <w:tab/>
        <w:t>1</w:t>
      </w:r>
      <w:r w:rsidRPr="00CF5BC2">
        <w:rPr>
          <w:rFonts w:ascii="Tahoma" w:hAnsi="Tahoma" w:cs="Tahoma"/>
          <w:sz w:val="22"/>
          <w:szCs w:val="22"/>
          <w:vertAlign w:val="superscript"/>
        </w:rPr>
        <w:t>st</w:t>
      </w:r>
      <w:r w:rsidRPr="00CF5BC2">
        <w:rPr>
          <w:rFonts w:ascii="Tahoma" w:hAnsi="Tahoma" w:cs="Tahoma"/>
          <w:sz w:val="22"/>
          <w:szCs w:val="22"/>
        </w:rPr>
        <w:tab/>
        <w:t>2</w:t>
      </w:r>
      <w:r w:rsidRPr="00CF5BC2">
        <w:rPr>
          <w:rFonts w:ascii="Tahoma" w:hAnsi="Tahoma" w:cs="Tahoma"/>
          <w:sz w:val="22"/>
          <w:szCs w:val="22"/>
          <w:vertAlign w:val="superscript"/>
        </w:rPr>
        <w:t>nd</w:t>
      </w:r>
      <w:r w:rsidRPr="00CF5BC2">
        <w:rPr>
          <w:rFonts w:ascii="Tahoma" w:hAnsi="Tahoma" w:cs="Tahoma"/>
          <w:sz w:val="22"/>
          <w:szCs w:val="22"/>
        </w:rPr>
        <w:tab/>
        <w:t>3</w:t>
      </w:r>
      <w:r w:rsidRPr="00CF5BC2">
        <w:rPr>
          <w:rFonts w:ascii="Tahoma" w:hAnsi="Tahoma" w:cs="Tahoma"/>
          <w:sz w:val="22"/>
          <w:szCs w:val="22"/>
          <w:vertAlign w:val="superscript"/>
        </w:rPr>
        <w:t>rd</w:t>
      </w:r>
      <w:r w:rsidRPr="00CF5BC2">
        <w:rPr>
          <w:rFonts w:ascii="Tahoma" w:hAnsi="Tahoma" w:cs="Tahoma"/>
          <w:sz w:val="22"/>
          <w:szCs w:val="22"/>
        </w:rPr>
        <w:tab/>
        <w:t>4</w:t>
      </w:r>
      <w:r w:rsidRPr="00CF5BC2">
        <w:rPr>
          <w:rFonts w:ascii="Tahoma" w:hAnsi="Tahoma" w:cs="Tahoma"/>
          <w:sz w:val="22"/>
          <w:szCs w:val="22"/>
          <w:vertAlign w:val="superscript"/>
        </w:rPr>
        <w:t>th</w:t>
      </w:r>
      <w:r w:rsidRPr="00CF5BC2">
        <w:rPr>
          <w:rFonts w:ascii="Tahoma" w:hAnsi="Tahoma" w:cs="Tahoma"/>
          <w:sz w:val="22"/>
          <w:szCs w:val="22"/>
        </w:rPr>
        <w:tab/>
        <w:t>5</w:t>
      </w:r>
      <w:r w:rsidRPr="00CF5BC2">
        <w:rPr>
          <w:rFonts w:ascii="Tahoma" w:hAnsi="Tahoma" w:cs="Tahoma"/>
          <w:sz w:val="22"/>
          <w:szCs w:val="22"/>
          <w:vertAlign w:val="superscript"/>
        </w:rPr>
        <w:t>th</w:t>
      </w:r>
    </w:p>
    <w:p w14:paraId="2E5AB787" w14:textId="77777777" w:rsidR="008172AA" w:rsidRPr="00A56799" w:rsidRDefault="008172AA" w:rsidP="008172AA">
      <w:pPr>
        <w:outlineLvl w:val="0"/>
        <w:rPr>
          <w:rFonts w:ascii="Tahoma" w:hAnsi="Tahoma" w:cs="Tahoma"/>
          <w:sz w:val="22"/>
          <w:szCs w:val="22"/>
        </w:rPr>
      </w:pPr>
      <w:r w:rsidRPr="00CF5BC2">
        <w:rPr>
          <w:rFonts w:ascii="Tahoma" w:hAnsi="Tahoma" w:cs="Tahoma"/>
          <w:sz w:val="22"/>
          <w:szCs w:val="22"/>
        </w:rPr>
        <w:tab/>
      </w:r>
      <w:r w:rsidRPr="00A56799">
        <w:rPr>
          <w:rFonts w:ascii="Tahoma" w:hAnsi="Tahoma" w:cs="Tahoma"/>
          <w:sz w:val="22"/>
          <w:szCs w:val="22"/>
        </w:rPr>
        <w:t>Reserve Grand Champions - $25 and Rosette</w:t>
      </w:r>
      <w:r w:rsidRPr="00A56799">
        <w:rPr>
          <w:rFonts w:ascii="Tahoma" w:hAnsi="Tahoma" w:cs="Tahoma"/>
          <w:sz w:val="22"/>
          <w:szCs w:val="22"/>
        </w:rPr>
        <w:tab/>
      </w:r>
      <w:r w:rsidRPr="00A56799">
        <w:rPr>
          <w:rFonts w:ascii="Tahoma" w:hAnsi="Tahoma" w:cs="Tahoma"/>
          <w:sz w:val="22"/>
          <w:szCs w:val="22"/>
        </w:rPr>
        <w:tab/>
        <w:t>$40</w:t>
      </w:r>
      <w:r w:rsidRPr="00A56799">
        <w:rPr>
          <w:rFonts w:ascii="Tahoma" w:hAnsi="Tahoma" w:cs="Tahoma"/>
          <w:sz w:val="22"/>
          <w:szCs w:val="22"/>
        </w:rPr>
        <w:tab/>
        <w:t>$35</w:t>
      </w:r>
      <w:r w:rsidRPr="00A56799">
        <w:rPr>
          <w:rFonts w:ascii="Tahoma" w:hAnsi="Tahoma" w:cs="Tahoma"/>
          <w:sz w:val="22"/>
          <w:szCs w:val="22"/>
        </w:rPr>
        <w:tab/>
        <w:t>$30</w:t>
      </w:r>
      <w:r w:rsidRPr="00A56799">
        <w:rPr>
          <w:rFonts w:ascii="Tahoma" w:hAnsi="Tahoma" w:cs="Tahoma"/>
          <w:sz w:val="22"/>
          <w:szCs w:val="22"/>
        </w:rPr>
        <w:tab/>
        <w:t>$25</w:t>
      </w:r>
      <w:r w:rsidRPr="00A56799">
        <w:rPr>
          <w:rFonts w:ascii="Tahoma" w:hAnsi="Tahoma" w:cs="Tahoma"/>
          <w:sz w:val="22"/>
          <w:szCs w:val="22"/>
        </w:rPr>
        <w:tab/>
        <w:t>$20</w:t>
      </w:r>
    </w:p>
    <w:p w14:paraId="693F76C7" w14:textId="77777777" w:rsidR="008172AA" w:rsidRPr="00CF5BC2" w:rsidRDefault="008172AA" w:rsidP="008172AA">
      <w:pPr>
        <w:outlineLvl w:val="0"/>
        <w:rPr>
          <w:rFonts w:ascii="Tahoma" w:hAnsi="Tahoma" w:cs="Tahoma"/>
          <w:sz w:val="22"/>
          <w:szCs w:val="22"/>
        </w:rPr>
      </w:pPr>
      <w:r w:rsidRPr="00A56799">
        <w:rPr>
          <w:rFonts w:ascii="Tahoma" w:hAnsi="Tahoma" w:cs="Tahoma"/>
          <w:sz w:val="22"/>
          <w:szCs w:val="22"/>
        </w:rPr>
        <w:tab/>
      </w:r>
      <w:r w:rsidR="00DA6B10" w:rsidRPr="00A56799">
        <w:rPr>
          <w:rFonts w:ascii="Tahoma" w:hAnsi="Tahoma" w:cs="Tahoma"/>
          <w:sz w:val="22"/>
          <w:szCs w:val="22"/>
        </w:rPr>
        <w:t>Grand Champions - $30 and Rosette</w:t>
      </w:r>
    </w:p>
    <w:p w14:paraId="42BCAE19" w14:textId="2DEEC15A" w:rsidR="008172AA" w:rsidRPr="00CF5BC2" w:rsidRDefault="00460CCC" w:rsidP="008172AA">
      <w:pPr>
        <w:outlineLvl w:val="0"/>
        <w:rPr>
          <w:rFonts w:ascii="Tahoma" w:hAnsi="Tahoma" w:cs="Tahoma"/>
          <w:sz w:val="22"/>
          <w:szCs w:val="22"/>
        </w:rPr>
      </w:pPr>
      <w:r>
        <w:rPr>
          <w:rFonts w:ascii="Tahoma" w:hAnsi="Tahoma" w:cs="Tahoma"/>
          <w:sz w:val="22"/>
          <w:szCs w:val="22"/>
        </w:rPr>
        <w:tab/>
        <w:t>M101 – M</w:t>
      </w:r>
      <w:r w:rsidR="00E95AAC">
        <w:rPr>
          <w:rFonts w:ascii="Tahoma" w:hAnsi="Tahoma" w:cs="Tahoma"/>
          <w:sz w:val="22"/>
          <w:szCs w:val="22"/>
        </w:rPr>
        <w:t>131</w:t>
      </w:r>
      <w:r w:rsidR="008172AA" w:rsidRPr="00CF5BC2">
        <w:rPr>
          <w:rFonts w:ascii="Tahoma" w:hAnsi="Tahoma" w:cs="Tahoma"/>
          <w:sz w:val="22"/>
          <w:szCs w:val="22"/>
        </w:rPr>
        <w:t xml:space="preserve"> – Angus Classes</w:t>
      </w:r>
    </w:p>
    <w:p w14:paraId="5B6FCDF2" w14:textId="3B7C533E" w:rsidR="008172AA" w:rsidRPr="00CF5BC2" w:rsidRDefault="004213F0" w:rsidP="008172AA">
      <w:pPr>
        <w:ind w:firstLine="720"/>
        <w:outlineLvl w:val="0"/>
        <w:rPr>
          <w:rFonts w:ascii="Tahoma" w:hAnsi="Tahoma" w:cs="Tahoma"/>
          <w:sz w:val="22"/>
          <w:szCs w:val="22"/>
        </w:rPr>
      </w:pPr>
      <w:r>
        <w:rPr>
          <w:rFonts w:ascii="Helvetica" w:hAnsi="Helvetica" w:cs="Helvetica"/>
          <w:noProof/>
        </w:rPr>
        <w:drawing>
          <wp:anchor distT="0" distB="0" distL="114300" distR="114300" simplePos="0" relativeHeight="251661312" behindDoc="0" locked="0" layoutInCell="1" allowOverlap="1" wp14:anchorId="57CEBBF8" wp14:editId="23822191">
            <wp:simplePos x="0" y="0"/>
            <wp:positionH relativeFrom="column">
              <wp:posOffset>3371850</wp:posOffset>
            </wp:positionH>
            <wp:positionV relativeFrom="paragraph">
              <wp:posOffset>24765</wp:posOffset>
            </wp:positionV>
            <wp:extent cx="3401695" cy="2232025"/>
            <wp:effectExtent l="0" t="0" r="190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1695"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CCC">
        <w:rPr>
          <w:rFonts w:ascii="Tahoma" w:hAnsi="Tahoma" w:cs="Tahoma"/>
          <w:sz w:val="22"/>
          <w:szCs w:val="22"/>
        </w:rPr>
        <w:t>M</w:t>
      </w:r>
      <w:r w:rsidR="00E95AAC">
        <w:rPr>
          <w:rFonts w:ascii="Tahoma" w:hAnsi="Tahoma" w:cs="Tahoma"/>
          <w:sz w:val="22"/>
          <w:szCs w:val="22"/>
        </w:rPr>
        <w:t>136</w:t>
      </w:r>
      <w:r w:rsidR="00460CCC">
        <w:rPr>
          <w:rFonts w:ascii="Tahoma" w:hAnsi="Tahoma" w:cs="Tahoma"/>
          <w:sz w:val="22"/>
          <w:szCs w:val="22"/>
        </w:rPr>
        <w:t xml:space="preserve"> – M</w:t>
      </w:r>
      <w:r w:rsidR="008172AA" w:rsidRPr="00CF5BC2">
        <w:rPr>
          <w:rFonts w:ascii="Tahoma" w:hAnsi="Tahoma" w:cs="Tahoma"/>
          <w:sz w:val="22"/>
          <w:szCs w:val="22"/>
        </w:rPr>
        <w:t>166 – Polled Hereford Classes</w:t>
      </w:r>
    </w:p>
    <w:p w14:paraId="6B3CA716" w14:textId="6C3186D0" w:rsidR="008172AA" w:rsidRPr="00CF5BC2" w:rsidRDefault="00607867" w:rsidP="008172AA">
      <w:pPr>
        <w:ind w:firstLine="720"/>
        <w:outlineLvl w:val="0"/>
        <w:rPr>
          <w:rFonts w:ascii="Tahoma" w:hAnsi="Tahoma" w:cs="Tahoma"/>
          <w:sz w:val="22"/>
          <w:szCs w:val="22"/>
        </w:rPr>
      </w:pPr>
      <w:r w:rsidRPr="00CF5BC2">
        <w:rPr>
          <w:rFonts w:ascii="Tahoma" w:hAnsi="Tahoma" w:cs="Tahoma"/>
          <w:noProof/>
          <w:sz w:val="22"/>
          <w:szCs w:val="22"/>
        </w:rPr>
        <mc:AlternateContent>
          <mc:Choice Requires="wps">
            <w:drawing>
              <wp:anchor distT="0" distB="0" distL="114300" distR="114300" simplePos="0" relativeHeight="251657728" behindDoc="0" locked="0" layoutInCell="1" allowOverlap="1" wp14:anchorId="4CC4DAD3" wp14:editId="370BB941">
                <wp:simplePos x="0" y="0"/>
                <wp:positionH relativeFrom="column">
                  <wp:posOffset>3311525</wp:posOffset>
                </wp:positionH>
                <wp:positionV relativeFrom="paragraph">
                  <wp:posOffset>6985</wp:posOffset>
                </wp:positionV>
                <wp:extent cx="2748280" cy="1663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8280"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2D038" w14:textId="77777777" w:rsidR="009414EE" w:rsidRDefault="009414EE" w:rsidP="008172A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60.75pt;margin-top:.55pt;width:216.4pt;height:13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" stroked="f">
                <v:path arrowok="t"/>
                <v:textbox style="mso-fit-shape-to-text:t">
                  <w:txbxContent>
                    <w:p w:rsidR="009414EE" w:rsidRDefault="009414EE" w:rsidP="008172AA"/>
                  </w:txbxContent>
                </v:textbox>
              </v:shape>
            </w:pict>
          </mc:Fallback>
        </mc:AlternateContent>
      </w:r>
      <w:r w:rsidR="00460CCC">
        <w:rPr>
          <w:rFonts w:ascii="Tahoma" w:hAnsi="Tahoma" w:cs="Tahoma"/>
          <w:sz w:val="22"/>
          <w:szCs w:val="22"/>
        </w:rPr>
        <w:t>M171 – M</w:t>
      </w:r>
      <w:r w:rsidR="00E95AAC">
        <w:rPr>
          <w:rFonts w:ascii="Tahoma" w:hAnsi="Tahoma" w:cs="Tahoma"/>
          <w:sz w:val="22"/>
          <w:szCs w:val="22"/>
        </w:rPr>
        <w:t>201</w:t>
      </w:r>
      <w:r w:rsidR="008172AA" w:rsidRPr="00CF5BC2">
        <w:rPr>
          <w:rFonts w:ascii="Tahoma" w:hAnsi="Tahoma" w:cs="Tahoma"/>
          <w:sz w:val="22"/>
          <w:szCs w:val="22"/>
        </w:rPr>
        <w:t xml:space="preserve"> - Charolais Classes</w:t>
      </w:r>
    </w:p>
    <w:p w14:paraId="10E2DF98" w14:textId="0FCED04E" w:rsidR="008172AA" w:rsidRPr="00CF5BC2" w:rsidRDefault="00460CCC" w:rsidP="008172AA">
      <w:pPr>
        <w:ind w:firstLine="720"/>
        <w:outlineLvl w:val="0"/>
        <w:rPr>
          <w:rFonts w:ascii="Tahoma" w:hAnsi="Tahoma" w:cs="Tahoma"/>
          <w:sz w:val="22"/>
          <w:szCs w:val="22"/>
        </w:rPr>
      </w:pPr>
      <w:r>
        <w:rPr>
          <w:rFonts w:ascii="Tahoma" w:hAnsi="Tahoma" w:cs="Tahoma"/>
          <w:sz w:val="22"/>
          <w:szCs w:val="22"/>
        </w:rPr>
        <w:t>M206 – M</w:t>
      </w:r>
      <w:r w:rsidR="00E95AAC">
        <w:rPr>
          <w:rFonts w:ascii="Tahoma" w:hAnsi="Tahoma" w:cs="Tahoma"/>
          <w:sz w:val="22"/>
          <w:szCs w:val="22"/>
        </w:rPr>
        <w:t>236</w:t>
      </w:r>
      <w:r w:rsidR="008172AA" w:rsidRPr="00CF5BC2">
        <w:rPr>
          <w:rFonts w:ascii="Tahoma" w:hAnsi="Tahoma" w:cs="Tahoma"/>
          <w:sz w:val="22"/>
          <w:szCs w:val="22"/>
        </w:rPr>
        <w:t xml:space="preserve"> – Simmental Classes</w:t>
      </w:r>
    </w:p>
    <w:p w14:paraId="6AA89392" w14:textId="50A4CB3C" w:rsidR="008172AA" w:rsidRPr="00CF5BC2" w:rsidRDefault="00460CCC" w:rsidP="008172AA">
      <w:pPr>
        <w:ind w:firstLine="720"/>
        <w:outlineLvl w:val="0"/>
        <w:rPr>
          <w:rFonts w:ascii="Tahoma" w:hAnsi="Tahoma" w:cs="Tahoma"/>
          <w:sz w:val="22"/>
          <w:szCs w:val="22"/>
        </w:rPr>
      </w:pPr>
      <w:r>
        <w:rPr>
          <w:rFonts w:ascii="Tahoma" w:hAnsi="Tahoma" w:cs="Tahoma"/>
          <w:sz w:val="22"/>
          <w:szCs w:val="22"/>
        </w:rPr>
        <w:t>M266 – M</w:t>
      </w:r>
      <w:r w:rsidR="00E95AAC">
        <w:rPr>
          <w:rFonts w:ascii="Tahoma" w:hAnsi="Tahoma" w:cs="Tahoma"/>
          <w:sz w:val="22"/>
          <w:szCs w:val="22"/>
        </w:rPr>
        <w:t>296</w:t>
      </w:r>
      <w:r w:rsidR="008172AA" w:rsidRPr="00CF5BC2">
        <w:rPr>
          <w:rFonts w:ascii="Tahoma" w:hAnsi="Tahoma" w:cs="Tahoma"/>
          <w:sz w:val="22"/>
          <w:szCs w:val="22"/>
        </w:rPr>
        <w:t xml:space="preserve"> – </w:t>
      </w:r>
      <w:r w:rsidR="009414EE">
        <w:rPr>
          <w:rFonts w:ascii="Tahoma" w:hAnsi="Tahoma" w:cs="Tahoma"/>
          <w:sz w:val="22"/>
          <w:szCs w:val="22"/>
        </w:rPr>
        <w:t>AOB</w:t>
      </w:r>
    </w:p>
    <w:p w14:paraId="60324192" w14:textId="50601B26" w:rsidR="008172AA" w:rsidRDefault="00460CCC" w:rsidP="008172AA">
      <w:pPr>
        <w:ind w:firstLine="720"/>
        <w:outlineLvl w:val="0"/>
        <w:rPr>
          <w:rFonts w:ascii="Tahoma" w:hAnsi="Tahoma" w:cs="Tahoma"/>
          <w:sz w:val="22"/>
          <w:szCs w:val="22"/>
        </w:rPr>
      </w:pPr>
      <w:r>
        <w:rPr>
          <w:rFonts w:ascii="Tahoma" w:hAnsi="Tahoma" w:cs="Tahoma"/>
          <w:sz w:val="22"/>
          <w:szCs w:val="22"/>
        </w:rPr>
        <w:t>M301 – M</w:t>
      </w:r>
      <w:r w:rsidR="00E95AAC">
        <w:rPr>
          <w:rFonts w:ascii="Tahoma" w:hAnsi="Tahoma" w:cs="Tahoma"/>
          <w:sz w:val="22"/>
          <w:szCs w:val="22"/>
        </w:rPr>
        <w:t>331</w:t>
      </w:r>
      <w:r w:rsidR="008172AA" w:rsidRPr="00CF5BC2">
        <w:rPr>
          <w:rFonts w:ascii="Tahoma" w:hAnsi="Tahoma" w:cs="Tahoma"/>
          <w:sz w:val="22"/>
          <w:szCs w:val="22"/>
        </w:rPr>
        <w:t xml:space="preserve"> – Commercial Classes</w:t>
      </w:r>
    </w:p>
    <w:p w14:paraId="030A6FB6" w14:textId="0D815768" w:rsidR="00F5549F" w:rsidRDefault="00460CCC" w:rsidP="008172AA">
      <w:pPr>
        <w:ind w:firstLine="720"/>
        <w:outlineLvl w:val="0"/>
        <w:rPr>
          <w:rFonts w:ascii="Tahoma" w:hAnsi="Tahoma" w:cs="Tahoma"/>
          <w:sz w:val="22"/>
          <w:szCs w:val="22"/>
        </w:rPr>
      </w:pPr>
      <w:r>
        <w:rPr>
          <w:rFonts w:ascii="Tahoma" w:hAnsi="Tahoma" w:cs="Tahoma"/>
          <w:sz w:val="22"/>
          <w:szCs w:val="22"/>
        </w:rPr>
        <w:t>M336 – M</w:t>
      </w:r>
      <w:r w:rsidR="00F5549F">
        <w:rPr>
          <w:rFonts w:ascii="Tahoma" w:hAnsi="Tahoma" w:cs="Tahoma"/>
          <w:sz w:val="22"/>
          <w:szCs w:val="22"/>
        </w:rPr>
        <w:t xml:space="preserve">366 – Shorthorn </w:t>
      </w:r>
    </w:p>
    <w:p w14:paraId="426C3B49" w14:textId="7948BBD5" w:rsidR="008B3706" w:rsidRPr="00CF5BC2" w:rsidRDefault="008B3706" w:rsidP="008172AA">
      <w:pPr>
        <w:ind w:firstLine="720"/>
        <w:outlineLvl w:val="0"/>
        <w:rPr>
          <w:rFonts w:ascii="Tahoma" w:hAnsi="Tahoma" w:cs="Tahoma"/>
          <w:sz w:val="22"/>
          <w:szCs w:val="22"/>
        </w:rPr>
      </w:pPr>
      <w:r>
        <w:rPr>
          <w:rFonts w:ascii="Tahoma" w:hAnsi="Tahoma" w:cs="Tahoma"/>
          <w:sz w:val="22"/>
          <w:szCs w:val="22"/>
        </w:rPr>
        <w:t>(Not listed in order of show)</w:t>
      </w:r>
    </w:p>
    <w:p w14:paraId="4D2B32C4" w14:textId="77777777" w:rsidR="008172AA" w:rsidRDefault="00935B1A" w:rsidP="008172AA">
      <w:pPr>
        <w:ind w:firstLine="720"/>
        <w:outlineLvl w:val="0"/>
        <w:rPr>
          <w:rFonts w:ascii="Georgia" w:hAnsi="Georgia" w:cs="Tahoma"/>
          <w:sz w:val="20"/>
          <w:szCs w:val="20"/>
        </w:rPr>
      </w:pPr>
      <w:r>
        <w:rPr>
          <w:rFonts w:ascii="Georgia" w:hAnsi="Georgia" w:cs="Tahoma"/>
          <w:sz w:val="20"/>
          <w:szCs w:val="20"/>
        </w:rPr>
        <w:t>(Note #7 above for order)</w:t>
      </w:r>
      <w:r w:rsidR="006E14FF" w:rsidRPr="006E14FF">
        <w:rPr>
          <w:rFonts w:ascii="Helvetica" w:hAnsi="Helvetica" w:cs="Helvetica"/>
        </w:rPr>
        <w:t xml:space="preserve"> </w:t>
      </w:r>
      <w:bookmarkStart w:id="0" w:name="_GoBack"/>
      <w:bookmarkEnd w:id="0"/>
    </w:p>
    <w:p w14:paraId="0D47727B" w14:textId="77777777" w:rsidR="008172AA" w:rsidRDefault="008172AA" w:rsidP="008172AA">
      <w:pPr>
        <w:ind w:firstLine="720"/>
        <w:outlineLvl w:val="0"/>
        <w:rPr>
          <w:rFonts w:ascii="Georgia" w:hAnsi="Georgia" w:cs="Tahoma"/>
          <w:sz w:val="20"/>
          <w:szCs w:val="20"/>
        </w:rPr>
      </w:pPr>
    </w:p>
    <w:p w14:paraId="08FF9408" w14:textId="77777777" w:rsidR="008172AA" w:rsidRDefault="008172AA" w:rsidP="008172AA">
      <w:pPr>
        <w:ind w:firstLine="720"/>
        <w:outlineLvl w:val="0"/>
        <w:rPr>
          <w:rFonts w:ascii="Georgia" w:hAnsi="Georgia" w:cs="Tahoma"/>
          <w:sz w:val="20"/>
          <w:szCs w:val="20"/>
        </w:rPr>
      </w:pPr>
    </w:p>
    <w:p w14:paraId="4FDEA4FD" w14:textId="77777777" w:rsidR="008172AA" w:rsidRDefault="008172AA" w:rsidP="008172AA">
      <w:pPr>
        <w:ind w:firstLine="720"/>
        <w:outlineLvl w:val="0"/>
        <w:rPr>
          <w:rFonts w:ascii="Georgia" w:hAnsi="Georgia" w:cs="Tahoma"/>
          <w:sz w:val="20"/>
          <w:szCs w:val="20"/>
        </w:rPr>
      </w:pPr>
    </w:p>
    <w:p w14:paraId="2B6C4C96" w14:textId="77777777" w:rsidR="00DB7172" w:rsidRDefault="00DB7172" w:rsidP="008172AA">
      <w:pPr>
        <w:ind w:firstLine="720"/>
        <w:outlineLvl w:val="0"/>
        <w:rPr>
          <w:rFonts w:ascii="Georgia" w:hAnsi="Georgia" w:cs="Tahoma"/>
          <w:sz w:val="20"/>
          <w:szCs w:val="20"/>
        </w:rPr>
      </w:pPr>
    </w:p>
    <w:p w14:paraId="74C2E5B0" w14:textId="77777777" w:rsidR="008172AA" w:rsidRDefault="008172AA" w:rsidP="008172AA">
      <w:pPr>
        <w:ind w:firstLine="720"/>
        <w:outlineLvl w:val="0"/>
        <w:rPr>
          <w:rFonts w:ascii="Georgia" w:hAnsi="Georgia" w:cs="Tahoma"/>
          <w:sz w:val="20"/>
          <w:szCs w:val="20"/>
        </w:rPr>
      </w:pPr>
    </w:p>
    <w:p w14:paraId="73F290EA" w14:textId="77777777" w:rsidR="00DB7172" w:rsidRDefault="00DB7172" w:rsidP="008172AA">
      <w:pPr>
        <w:ind w:firstLine="720"/>
        <w:outlineLvl w:val="0"/>
        <w:rPr>
          <w:rFonts w:ascii="Georgia" w:hAnsi="Georgia" w:cs="Tahoma"/>
          <w:sz w:val="20"/>
          <w:szCs w:val="20"/>
        </w:rPr>
      </w:pPr>
    </w:p>
    <w:p w14:paraId="3BAE4423" w14:textId="77777777" w:rsidR="008172AA" w:rsidRDefault="008172AA" w:rsidP="008172AA">
      <w:pPr>
        <w:ind w:firstLine="720"/>
        <w:outlineLvl w:val="0"/>
        <w:rPr>
          <w:rFonts w:ascii="Georgia" w:hAnsi="Georgia" w:cs="Tahoma"/>
          <w:sz w:val="20"/>
          <w:szCs w:val="20"/>
        </w:rPr>
      </w:pPr>
    </w:p>
    <w:p w14:paraId="2778D88B" w14:textId="77777777" w:rsidR="00DB7172" w:rsidRDefault="00DB7172" w:rsidP="00607867">
      <w:pPr>
        <w:tabs>
          <w:tab w:val="left" w:pos="5040"/>
        </w:tabs>
        <w:rPr>
          <w:sz w:val="28"/>
          <w:szCs w:val="28"/>
        </w:rPr>
      </w:pPr>
    </w:p>
    <w:p w14:paraId="62182090" w14:textId="77777777" w:rsidR="00DB7172" w:rsidRDefault="00DB7172" w:rsidP="007239E1">
      <w:pPr>
        <w:tabs>
          <w:tab w:val="left" w:pos="5040"/>
        </w:tabs>
        <w:jc w:val="center"/>
        <w:rPr>
          <w:sz w:val="28"/>
          <w:szCs w:val="28"/>
        </w:rPr>
      </w:pPr>
    </w:p>
    <w:p w14:paraId="52A62CDF" w14:textId="6AAB916D" w:rsidR="00AB1466" w:rsidRPr="00260507" w:rsidRDefault="00607867" w:rsidP="009F0A23">
      <w:pPr>
        <w:tabs>
          <w:tab w:val="left" w:pos="5040"/>
        </w:tabs>
        <w:jc w:val="center"/>
        <w:rPr>
          <w:sz w:val="28"/>
          <w:szCs w:val="28"/>
        </w:rPr>
      </w:pPr>
      <w:r>
        <w:rPr>
          <w:sz w:val="28"/>
          <w:szCs w:val="28"/>
        </w:rPr>
        <w:t>4</w:t>
      </w:r>
      <w:r w:rsidR="00326E76">
        <w:rPr>
          <w:sz w:val="28"/>
          <w:szCs w:val="28"/>
        </w:rPr>
        <w:t>3</w:t>
      </w:r>
    </w:p>
    <w:sectPr w:rsidR="00AB1466" w:rsidRPr="00260507" w:rsidSect="0099639B">
      <w:pgSz w:w="12240" w:h="15840"/>
      <w:pgMar w:top="576"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4D"/>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20AE4"/>
    <w:multiLevelType w:val="hybridMultilevel"/>
    <w:tmpl w:val="7AE8B222"/>
    <w:lvl w:ilvl="0" w:tplc="76B2F364">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1728B"/>
    <w:multiLevelType w:val="hybridMultilevel"/>
    <w:tmpl w:val="D31C5AFA"/>
    <w:lvl w:ilvl="0" w:tplc="9D9028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D0"/>
    <w:rsid w:val="000571ED"/>
    <w:rsid w:val="000D4159"/>
    <w:rsid w:val="0011465A"/>
    <w:rsid w:val="001B6662"/>
    <w:rsid w:val="001C0D38"/>
    <w:rsid w:val="0023515D"/>
    <w:rsid w:val="00260507"/>
    <w:rsid w:val="002B0349"/>
    <w:rsid w:val="00326E76"/>
    <w:rsid w:val="00337C9D"/>
    <w:rsid w:val="00352517"/>
    <w:rsid w:val="0038530B"/>
    <w:rsid w:val="003D2B71"/>
    <w:rsid w:val="00410F20"/>
    <w:rsid w:val="004213F0"/>
    <w:rsid w:val="0042729F"/>
    <w:rsid w:val="00460CCC"/>
    <w:rsid w:val="00467A05"/>
    <w:rsid w:val="004877AE"/>
    <w:rsid w:val="004F515D"/>
    <w:rsid w:val="00545488"/>
    <w:rsid w:val="00553D5C"/>
    <w:rsid w:val="005A575F"/>
    <w:rsid w:val="00607867"/>
    <w:rsid w:val="006875BA"/>
    <w:rsid w:val="006C2B93"/>
    <w:rsid w:val="006E14FF"/>
    <w:rsid w:val="007239E1"/>
    <w:rsid w:val="007A5797"/>
    <w:rsid w:val="007D35FE"/>
    <w:rsid w:val="008172AA"/>
    <w:rsid w:val="008A67BA"/>
    <w:rsid w:val="008B3706"/>
    <w:rsid w:val="008F062B"/>
    <w:rsid w:val="00935B1A"/>
    <w:rsid w:val="009414EE"/>
    <w:rsid w:val="00945C00"/>
    <w:rsid w:val="00955020"/>
    <w:rsid w:val="0099639B"/>
    <w:rsid w:val="009D0515"/>
    <w:rsid w:val="009F0A23"/>
    <w:rsid w:val="00A16716"/>
    <w:rsid w:val="00A55087"/>
    <w:rsid w:val="00A56799"/>
    <w:rsid w:val="00A6330E"/>
    <w:rsid w:val="00A9460B"/>
    <w:rsid w:val="00AB1466"/>
    <w:rsid w:val="00B351D2"/>
    <w:rsid w:val="00B36100"/>
    <w:rsid w:val="00B42D16"/>
    <w:rsid w:val="00BF760D"/>
    <w:rsid w:val="00C632A9"/>
    <w:rsid w:val="00CB23D6"/>
    <w:rsid w:val="00CC2767"/>
    <w:rsid w:val="00CC5809"/>
    <w:rsid w:val="00CF5BC2"/>
    <w:rsid w:val="00D8670D"/>
    <w:rsid w:val="00DA6B10"/>
    <w:rsid w:val="00DB7172"/>
    <w:rsid w:val="00DF372F"/>
    <w:rsid w:val="00E95AAC"/>
    <w:rsid w:val="00EA0604"/>
    <w:rsid w:val="00EB192C"/>
    <w:rsid w:val="00ED5D1E"/>
    <w:rsid w:val="00F305D0"/>
    <w:rsid w:val="00F322A2"/>
    <w:rsid w:val="00F53765"/>
    <w:rsid w:val="00F5549F"/>
    <w:rsid w:val="00F63BD7"/>
    <w:rsid w:val="00FD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691A3"/>
  <w15:chartTrackingRefBased/>
  <w15:docId w15:val="{D7753E53-2788-694C-B377-079A78D7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6716"/>
    <w:rPr>
      <w:rFonts w:ascii="Tahoma" w:hAnsi="Tahoma" w:cs="Tahoma"/>
      <w:sz w:val="16"/>
      <w:szCs w:val="16"/>
    </w:rPr>
  </w:style>
  <w:style w:type="character" w:customStyle="1" w:styleId="BalloonTextChar">
    <w:name w:val="Balloon Text Char"/>
    <w:link w:val="BalloonText"/>
    <w:rsid w:val="00A16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DAIRY CATTLE AND BEEF CATTLE</vt:lpstr>
    </vt:vector>
  </TitlesOfParts>
  <Company>Hewlett-Packard</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CATTLE AND BEEF CATTLE</dc:title>
  <dc:subject/>
  <dc:creator>Martha</dc:creator>
  <cp:keywords/>
  <dc:description/>
  <cp:lastModifiedBy>Microsoft Office User</cp:lastModifiedBy>
  <cp:revision>4</cp:revision>
  <cp:lastPrinted>2014-06-18T13:33:00Z</cp:lastPrinted>
  <dcterms:created xsi:type="dcterms:W3CDTF">2019-07-13T19:25:00Z</dcterms:created>
  <dcterms:modified xsi:type="dcterms:W3CDTF">2019-07-15T18:55:00Z</dcterms:modified>
</cp:coreProperties>
</file>